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F1" w:rsidRPr="00932A13" w:rsidRDefault="00932A13">
      <w:pPr>
        <w:pStyle w:val="a0"/>
        <w:spacing w:before="48" w:after="48" w:line="100" w:lineRule="atLeast"/>
        <w:jc w:val="center"/>
        <w:rPr>
          <w:rFonts w:ascii="Times New Roman" w:hAnsi="Times New Roman"/>
          <w:sz w:val="28"/>
          <w:szCs w:val="28"/>
        </w:rPr>
      </w:pPr>
      <w:r w:rsidRPr="00932A13">
        <w:rPr>
          <w:rFonts w:ascii="Times New Roman" w:hAnsi="Times New Roman"/>
          <w:color w:val="803900"/>
          <w:sz w:val="28"/>
          <w:szCs w:val="28"/>
          <w:lang w:eastAsia="ru-RU"/>
        </w:rPr>
        <w:t> </w:t>
      </w:r>
      <w:hyperlink r:id="rId6">
        <w:r w:rsidRPr="00932A13">
          <w:rPr>
            <w:rStyle w:val="-"/>
            <w:rFonts w:ascii="Times New Roman" w:hAnsi="Times New Roman"/>
            <w:color w:val="000000"/>
            <w:sz w:val="28"/>
            <w:szCs w:val="28"/>
          </w:rPr>
          <w:t>Рекомендации педагога-психолога родителям будущих первоклассников</w:t>
        </w:r>
      </w:hyperlink>
    </w:p>
    <w:p w:rsidR="003041F1" w:rsidRPr="00932A13" w:rsidRDefault="003041F1">
      <w:pPr>
        <w:pStyle w:val="a0"/>
        <w:spacing w:before="48" w:after="48" w:line="100" w:lineRule="atLeast"/>
        <w:rPr>
          <w:rFonts w:ascii="Times New Roman" w:hAnsi="Times New Roman"/>
          <w:sz w:val="28"/>
          <w:szCs w:val="28"/>
        </w:rPr>
      </w:pPr>
    </w:p>
    <w:p w:rsidR="003041F1" w:rsidRPr="00932A13" w:rsidRDefault="00932A13">
      <w:pPr>
        <w:pStyle w:val="a0"/>
        <w:spacing w:before="48" w:after="48" w:line="100" w:lineRule="atLeast"/>
        <w:jc w:val="both"/>
        <w:rPr>
          <w:rFonts w:ascii="Times New Roman" w:hAnsi="Times New Roman"/>
          <w:sz w:val="28"/>
          <w:szCs w:val="28"/>
        </w:rPr>
      </w:pPr>
      <w:r w:rsidRPr="00932A13">
        <w:rPr>
          <w:rFonts w:ascii="Times New Roman" w:hAnsi="Times New Roman"/>
          <w:sz w:val="28"/>
          <w:szCs w:val="28"/>
        </w:rPr>
        <w:t xml:space="preserve">     Поступление ребенка в школу всегда волнующий момент, как для детей, так</w:t>
      </w:r>
      <w:r w:rsidRPr="00932A13">
        <w:rPr>
          <w:rFonts w:ascii="Times New Roman" w:hAnsi="Times New Roman"/>
          <w:sz w:val="28"/>
          <w:szCs w:val="28"/>
        </w:rPr>
        <w:t xml:space="preserve"> и для родителей. Когда начинать готовить к школе? Кто должен это делать? Чему учить ребенка до школы? Одни считают, что надо начинать готовить малыша, начиная с трех лет, другие - за год до поступления в школу. Но вообще-то вся дошкольная жизнь ребенка - </w:t>
      </w:r>
      <w:r w:rsidRPr="00932A13">
        <w:rPr>
          <w:rFonts w:ascii="Times New Roman" w:hAnsi="Times New Roman"/>
          <w:sz w:val="28"/>
          <w:szCs w:val="28"/>
        </w:rPr>
        <w:t xml:space="preserve">это и есть подготовка к школе. Самое главное - не впадать в крайности. Не переусердствовать с </w:t>
      </w:r>
      <w:bookmarkStart w:id="0" w:name="_GoBack"/>
      <w:bookmarkEnd w:id="0"/>
      <w:r w:rsidRPr="00932A13">
        <w:rPr>
          <w:rFonts w:ascii="Times New Roman" w:hAnsi="Times New Roman"/>
          <w:sz w:val="28"/>
          <w:szCs w:val="28"/>
        </w:rPr>
        <w:t>занятиями, внушив заранее отвращение к учению. Но и не пускать все на самотек, надеясь, например, на воспитателя детского сада.</w:t>
      </w:r>
    </w:p>
    <w:p w:rsidR="003041F1" w:rsidRPr="00932A13" w:rsidRDefault="00932A13">
      <w:pPr>
        <w:pStyle w:val="ab"/>
        <w:shd w:val="clear" w:color="auto" w:fill="FFFFFF"/>
        <w:spacing w:before="28" w:after="28"/>
        <w:jc w:val="both"/>
        <w:rPr>
          <w:rFonts w:ascii="Times New Roman" w:hAnsi="Times New Roman"/>
          <w:sz w:val="28"/>
          <w:szCs w:val="28"/>
        </w:rPr>
      </w:pPr>
      <w:r w:rsidRPr="00932A13">
        <w:rPr>
          <w:rFonts w:ascii="Times New Roman" w:hAnsi="Times New Roman"/>
          <w:sz w:val="28"/>
          <w:szCs w:val="28"/>
        </w:rPr>
        <w:t xml:space="preserve">    </w:t>
      </w:r>
      <w:r w:rsidRPr="00932A13">
        <w:rPr>
          <w:rFonts w:ascii="Times New Roman" w:hAnsi="Times New Roman"/>
          <w:sz w:val="28"/>
          <w:szCs w:val="28"/>
        </w:rPr>
        <w:t>Обычно, когда говорят о "школь</w:t>
      </w:r>
      <w:r w:rsidRPr="00932A13">
        <w:rPr>
          <w:rFonts w:ascii="Times New Roman" w:hAnsi="Times New Roman"/>
          <w:sz w:val="28"/>
          <w:szCs w:val="28"/>
        </w:rPr>
        <w:t>ной" готовности малыша, имеют в виду главным образом его интеллектуальное развитие. Но есть еще одна, не менее важная сторона. И связана она с психологической подготовкой ребенка. Вот на какие моменты стоит обратить внимание.</w:t>
      </w:r>
    </w:p>
    <w:p w:rsidR="003041F1" w:rsidRPr="00932A13" w:rsidRDefault="003041F1">
      <w:pPr>
        <w:pStyle w:val="ab"/>
        <w:shd w:val="clear" w:color="auto" w:fill="FFFFFF"/>
        <w:spacing w:before="28" w:after="28"/>
        <w:jc w:val="both"/>
        <w:rPr>
          <w:rFonts w:ascii="Times New Roman" w:hAnsi="Times New Roman"/>
          <w:sz w:val="28"/>
          <w:szCs w:val="28"/>
        </w:rPr>
      </w:pPr>
    </w:p>
    <w:p w:rsidR="003041F1" w:rsidRPr="00932A13" w:rsidRDefault="00932A13">
      <w:pPr>
        <w:pStyle w:val="ab"/>
        <w:numPr>
          <w:ilvl w:val="0"/>
          <w:numId w:val="2"/>
        </w:numPr>
        <w:shd w:val="clear" w:color="auto" w:fill="FFFFFF"/>
        <w:spacing w:before="28" w:after="28"/>
        <w:jc w:val="both"/>
        <w:rPr>
          <w:rFonts w:ascii="Times New Roman" w:hAnsi="Times New Roman"/>
          <w:sz w:val="28"/>
          <w:szCs w:val="28"/>
        </w:rPr>
      </w:pPr>
      <w:r w:rsidRPr="00932A13">
        <w:rPr>
          <w:rFonts w:ascii="Times New Roman" w:hAnsi="Times New Roman"/>
          <w:sz w:val="28"/>
          <w:szCs w:val="28"/>
        </w:rPr>
        <w:t>Как только ваш ребенок станет</w:t>
      </w:r>
      <w:r w:rsidRPr="00932A13">
        <w:rPr>
          <w:rFonts w:ascii="Times New Roman" w:hAnsi="Times New Roman"/>
          <w:sz w:val="28"/>
          <w:szCs w:val="28"/>
        </w:rPr>
        <w:t xml:space="preserve"> школьником, он гораздо больше времени будет предоставлен сам себе. Поэтому чтобы вы были за него спокойны, следует, прежде всего, развить у ребенка самостоятельность.  Ребенок должен уметь при необходимости оставаться дома один. Научите его соблюдать осно</w:t>
      </w:r>
      <w:r w:rsidRPr="00932A13">
        <w:rPr>
          <w:rFonts w:ascii="Times New Roman" w:hAnsi="Times New Roman"/>
          <w:sz w:val="28"/>
          <w:szCs w:val="28"/>
        </w:rPr>
        <w:t>вные принципы безопасности.</w:t>
      </w:r>
    </w:p>
    <w:p w:rsidR="003041F1" w:rsidRPr="00932A13" w:rsidRDefault="00932A13">
      <w:pPr>
        <w:pStyle w:val="ab"/>
        <w:numPr>
          <w:ilvl w:val="0"/>
          <w:numId w:val="2"/>
        </w:numPr>
        <w:shd w:val="clear" w:color="auto" w:fill="FFFFFF"/>
        <w:spacing w:before="28" w:after="28"/>
        <w:jc w:val="both"/>
        <w:rPr>
          <w:rFonts w:ascii="Times New Roman" w:hAnsi="Times New Roman"/>
          <w:sz w:val="28"/>
          <w:szCs w:val="28"/>
        </w:rPr>
      </w:pPr>
      <w:r w:rsidRPr="00932A13">
        <w:rPr>
          <w:rFonts w:ascii="Times New Roman" w:hAnsi="Times New Roman"/>
          <w:sz w:val="28"/>
          <w:szCs w:val="28"/>
        </w:rPr>
        <w:t>Владение навыками самообслуживания так же необходимо ребенку в школе: он должен уметь самостоятельно переодеваться в спортивную форму, собирать портфель и т. д.</w:t>
      </w:r>
    </w:p>
    <w:p w:rsidR="003041F1" w:rsidRPr="00932A13" w:rsidRDefault="00932A13">
      <w:pPr>
        <w:pStyle w:val="ab"/>
        <w:numPr>
          <w:ilvl w:val="0"/>
          <w:numId w:val="2"/>
        </w:numPr>
        <w:shd w:val="clear" w:color="auto" w:fill="FFFFFF"/>
        <w:spacing w:before="28" w:after="28"/>
        <w:jc w:val="both"/>
        <w:rPr>
          <w:rFonts w:ascii="Times New Roman" w:hAnsi="Times New Roman"/>
          <w:sz w:val="28"/>
          <w:szCs w:val="28"/>
        </w:rPr>
      </w:pPr>
      <w:r w:rsidRPr="00932A13">
        <w:rPr>
          <w:rFonts w:ascii="Times New Roman" w:hAnsi="Times New Roman"/>
          <w:sz w:val="28"/>
          <w:szCs w:val="28"/>
        </w:rPr>
        <w:t>У ребенка должна быть сформировано умение организовать рабочее мест</w:t>
      </w:r>
      <w:r w:rsidRPr="00932A13">
        <w:rPr>
          <w:rFonts w:ascii="Times New Roman" w:hAnsi="Times New Roman"/>
          <w:sz w:val="28"/>
          <w:szCs w:val="28"/>
        </w:rPr>
        <w:t>о, своевременно начинать работу, уметь поддерживать порядок на рабочем месте в ходе учебной работы.</w:t>
      </w:r>
    </w:p>
    <w:p w:rsidR="003041F1" w:rsidRPr="00932A13" w:rsidRDefault="00932A13">
      <w:pPr>
        <w:pStyle w:val="ab"/>
        <w:numPr>
          <w:ilvl w:val="0"/>
          <w:numId w:val="2"/>
        </w:numPr>
        <w:shd w:val="clear" w:color="auto" w:fill="FFFFFF"/>
        <w:spacing w:before="28" w:after="28"/>
        <w:jc w:val="both"/>
        <w:rPr>
          <w:rFonts w:ascii="Times New Roman" w:hAnsi="Times New Roman"/>
          <w:sz w:val="28"/>
          <w:szCs w:val="28"/>
        </w:rPr>
      </w:pPr>
      <w:r w:rsidRPr="00932A13">
        <w:rPr>
          <w:rFonts w:ascii="Times New Roman" w:hAnsi="Times New Roman"/>
          <w:sz w:val="28"/>
          <w:szCs w:val="28"/>
        </w:rPr>
        <w:t>Важно, чтобы до школы у ребенка был достаточно разнообразный опыт общения с незнакомыми людьми - и взрослыми и детьми. Давайте малышу возможность попрактико</w:t>
      </w:r>
      <w:r w:rsidRPr="00932A13">
        <w:rPr>
          <w:rFonts w:ascii="Times New Roman" w:hAnsi="Times New Roman"/>
          <w:sz w:val="28"/>
          <w:szCs w:val="28"/>
        </w:rPr>
        <w:t>ваться в установлении новых контактов. Это может происходить в поликлинике, на детской площадке, в магазине.</w:t>
      </w:r>
    </w:p>
    <w:p w:rsidR="003041F1" w:rsidRPr="00932A13" w:rsidRDefault="00932A13">
      <w:pPr>
        <w:pStyle w:val="ab"/>
        <w:numPr>
          <w:ilvl w:val="0"/>
          <w:numId w:val="2"/>
        </w:numPr>
        <w:shd w:val="clear" w:color="auto" w:fill="FFFFFF"/>
        <w:spacing w:before="28" w:after="28"/>
        <w:jc w:val="both"/>
        <w:rPr>
          <w:rFonts w:ascii="Times New Roman" w:hAnsi="Times New Roman"/>
          <w:sz w:val="28"/>
          <w:szCs w:val="28"/>
        </w:rPr>
      </w:pPr>
      <w:r w:rsidRPr="00932A13">
        <w:rPr>
          <w:rFonts w:ascii="Times New Roman" w:hAnsi="Times New Roman"/>
          <w:sz w:val="28"/>
          <w:szCs w:val="28"/>
        </w:rPr>
        <w:t>Некоторые дети теряются, не имея навыка "выживания в толпе". В качестве тренировки время от времени можно взять сына или дочку на большое увеселите</w:t>
      </w:r>
      <w:r w:rsidRPr="00932A13">
        <w:rPr>
          <w:rFonts w:ascii="Times New Roman" w:hAnsi="Times New Roman"/>
          <w:sz w:val="28"/>
          <w:szCs w:val="28"/>
        </w:rPr>
        <w:t>льное мероприятие.</w:t>
      </w:r>
    </w:p>
    <w:p w:rsidR="003041F1" w:rsidRPr="00932A13" w:rsidRDefault="00932A13">
      <w:pPr>
        <w:pStyle w:val="ab"/>
        <w:numPr>
          <w:ilvl w:val="0"/>
          <w:numId w:val="2"/>
        </w:numPr>
        <w:shd w:val="clear" w:color="auto" w:fill="FFFFFF"/>
        <w:spacing w:before="28" w:after="28"/>
        <w:jc w:val="both"/>
        <w:rPr>
          <w:rFonts w:ascii="Times New Roman" w:hAnsi="Times New Roman"/>
          <w:sz w:val="28"/>
          <w:szCs w:val="28"/>
        </w:rPr>
      </w:pPr>
      <w:r w:rsidRPr="00932A13">
        <w:rPr>
          <w:rFonts w:ascii="Times New Roman" w:hAnsi="Times New Roman"/>
          <w:sz w:val="28"/>
          <w:szCs w:val="28"/>
        </w:rPr>
        <w:t xml:space="preserve">Не секрет, что не всегда окружающие доброжелательны и полны понимания. Учите ребенка не теряться, когда тебя критикуют или - детский вариант - дразнят. Готовьте его к тому, что в школе он может столкнуться и с негативными оценками своей </w:t>
      </w:r>
      <w:r w:rsidRPr="00932A13">
        <w:rPr>
          <w:rFonts w:ascii="Times New Roman" w:hAnsi="Times New Roman"/>
          <w:sz w:val="28"/>
          <w:szCs w:val="28"/>
        </w:rPr>
        <w:t>работы. То есть дома важно иметь опыт и похвалы и порицания. Главное, чтобы малыш понимал: критикуя его, вы даете оценку не его личности в целом, а конкретному поступку. Прекрасно, если выработана достаточно устойчивая положительная самооценка. Тогда на за</w:t>
      </w:r>
      <w:r w:rsidRPr="00932A13">
        <w:rPr>
          <w:rFonts w:ascii="Times New Roman" w:hAnsi="Times New Roman"/>
          <w:sz w:val="28"/>
          <w:szCs w:val="28"/>
        </w:rPr>
        <w:t xml:space="preserve">мечание или на не </w:t>
      </w:r>
      <w:r w:rsidRPr="00932A13">
        <w:rPr>
          <w:rFonts w:ascii="Times New Roman" w:hAnsi="Times New Roman"/>
          <w:sz w:val="28"/>
          <w:szCs w:val="28"/>
        </w:rPr>
        <w:lastRenderedPageBreak/>
        <w:t>слишком высокую оценку учителя ребенок не обидится, а постарается что-то изменить.</w:t>
      </w:r>
    </w:p>
    <w:p w:rsidR="003041F1" w:rsidRPr="00932A13" w:rsidRDefault="00932A13">
      <w:pPr>
        <w:pStyle w:val="ab"/>
        <w:numPr>
          <w:ilvl w:val="0"/>
          <w:numId w:val="2"/>
        </w:numPr>
        <w:shd w:val="clear" w:color="auto" w:fill="FFFFFF"/>
        <w:spacing w:before="28" w:after="28"/>
        <w:jc w:val="both"/>
        <w:rPr>
          <w:rFonts w:ascii="Times New Roman" w:hAnsi="Times New Roman"/>
          <w:sz w:val="28"/>
          <w:szCs w:val="28"/>
        </w:rPr>
      </w:pPr>
      <w:r w:rsidRPr="00932A13">
        <w:rPr>
          <w:rFonts w:ascii="Times New Roman" w:hAnsi="Times New Roman"/>
          <w:sz w:val="28"/>
          <w:szCs w:val="28"/>
        </w:rPr>
        <w:t>Важно для ребенка уметь выражать свои потребности словами. Дома окружающие понимают его с полуслова или по выражению лица. Не стоит ждать того же от учител</w:t>
      </w:r>
      <w:r w:rsidRPr="00932A13">
        <w:rPr>
          <w:rFonts w:ascii="Times New Roman" w:hAnsi="Times New Roman"/>
          <w:sz w:val="28"/>
          <w:szCs w:val="28"/>
        </w:rPr>
        <w:t>я или одноклассников. Просите малыша сообщать о своих желаниях словами, по возможности организуйте такие ситуации, когда ему нужно попросить о помощи незнакомого взрослого или ребенка.</w:t>
      </w:r>
    </w:p>
    <w:p w:rsidR="003041F1" w:rsidRPr="00932A13" w:rsidRDefault="00932A13">
      <w:pPr>
        <w:pStyle w:val="ab"/>
        <w:numPr>
          <w:ilvl w:val="0"/>
          <w:numId w:val="2"/>
        </w:numPr>
        <w:shd w:val="clear" w:color="auto" w:fill="FFFFFF"/>
        <w:spacing w:before="28" w:after="28"/>
        <w:jc w:val="both"/>
        <w:rPr>
          <w:rFonts w:ascii="Times New Roman" w:hAnsi="Times New Roman"/>
          <w:sz w:val="28"/>
          <w:szCs w:val="28"/>
        </w:rPr>
      </w:pPr>
      <w:r w:rsidRPr="00932A13">
        <w:rPr>
          <w:rFonts w:ascii="Times New Roman" w:hAnsi="Times New Roman"/>
          <w:sz w:val="28"/>
          <w:szCs w:val="28"/>
        </w:rPr>
        <w:t>В школе малыш нередко будет попадать в ситуации сравнения со сверстника</w:t>
      </w:r>
      <w:r w:rsidRPr="00932A13">
        <w:rPr>
          <w:rFonts w:ascii="Times New Roman" w:hAnsi="Times New Roman"/>
          <w:sz w:val="28"/>
          <w:szCs w:val="28"/>
        </w:rPr>
        <w:t>ми. Значит, стоит еще до школы понаблюдать за ним в играх, включающих соревновательный момент, конкуренцию детей. Как он реагирует на успех других, на свои неудачи?</w:t>
      </w:r>
    </w:p>
    <w:p w:rsidR="003041F1" w:rsidRPr="00932A13" w:rsidRDefault="00932A13">
      <w:pPr>
        <w:pStyle w:val="ab"/>
        <w:numPr>
          <w:ilvl w:val="0"/>
          <w:numId w:val="2"/>
        </w:numPr>
        <w:shd w:val="clear" w:color="auto" w:fill="FFFFFF"/>
        <w:spacing w:before="28" w:after="28"/>
        <w:jc w:val="both"/>
        <w:rPr>
          <w:rFonts w:ascii="Times New Roman" w:hAnsi="Times New Roman"/>
          <w:sz w:val="28"/>
          <w:szCs w:val="28"/>
        </w:rPr>
      </w:pPr>
      <w:r w:rsidRPr="00932A13">
        <w:rPr>
          <w:rFonts w:ascii="Times New Roman" w:hAnsi="Times New Roman"/>
          <w:sz w:val="28"/>
          <w:szCs w:val="28"/>
        </w:rPr>
        <w:t>Старайтесь, чтобы ребенок привыкал работать самостоятельно, не требовал постоянного внимани</w:t>
      </w:r>
      <w:r w:rsidRPr="00932A13">
        <w:rPr>
          <w:rFonts w:ascii="Times New Roman" w:hAnsi="Times New Roman"/>
          <w:sz w:val="28"/>
          <w:szCs w:val="28"/>
        </w:rPr>
        <w:t>я и поощрения со стороны взрослого. Ведь на уроке учитель вряд ли сможет уделить каждому одинаковое внимание. Постепенно переставайте хвалить ребенка за каждый шаг в работе - хвалите за готовый результат.</w:t>
      </w:r>
    </w:p>
    <w:p w:rsidR="003041F1" w:rsidRPr="00932A13" w:rsidRDefault="00932A13">
      <w:pPr>
        <w:pStyle w:val="ab"/>
        <w:numPr>
          <w:ilvl w:val="0"/>
          <w:numId w:val="2"/>
        </w:numPr>
        <w:shd w:val="clear" w:color="auto" w:fill="FFFFFF"/>
        <w:spacing w:before="28" w:after="28"/>
        <w:jc w:val="both"/>
        <w:rPr>
          <w:rFonts w:ascii="Times New Roman" w:hAnsi="Times New Roman"/>
          <w:sz w:val="28"/>
          <w:szCs w:val="28"/>
        </w:rPr>
      </w:pPr>
      <w:r w:rsidRPr="00932A13">
        <w:rPr>
          <w:rFonts w:ascii="Times New Roman" w:hAnsi="Times New Roman"/>
          <w:sz w:val="28"/>
          <w:szCs w:val="28"/>
        </w:rPr>
        <w:t xml:space="preserve">В выполнении любого дела не позволяйте </w:t>
      </w:r>
      <w:proofErr w:type="gramStart"/>
      <w:r w:rsidRPr="00932A13">
        <w:rPr>
          <w:rFonts w:ascii="Times New Roman" w:hAnsi="Times New Roman"/>
          <w:sz w:val="28"/>
          <w:szCs w:val="28"/>
        </w:rPr>
        <w:t>останавливат</w:t>
      </w:r>
      <w:r w:rsidRPr="00932A13">
        <w:rPr>
          <w:rFonts w:ascii="Times New Roman" w:hAnsi="Times New Roman"/>
          <w:sz w:val="28"/>
          <w:szCs w:val="28"/>
        </w:rPr>
        <w:t>ься на середине Необходимо сразу ориентировать</w:t>
      </w:r>
      <w:proofErr w:type="gramEnd"/>
      <w:r w:rsidRPr="00932A13">
        <w:rPr>
          <w:rFonts w:ascii="Times New Roman" w:hAnsi="Times New Roman"/>
          <w:sz w:val="28"/>
          <w:szCs w:val="28"/>
        </w:rPr>
        <w:t xml:space="preserve"> ребенка на выполнение любого задания с начала до конца - при уборке комнаты, помощи родителям, выполнении задания и т.д.</w:t>
      </w:r>
    </w:p>
    <w:p w:rsidR="003041F1" w:rsidRPr="00932A13" w:rsidRDefault="00932A13">
      <w:pPr>
        <w:pStyle w:val="ab"/>
        <w:numPr>
          <w:ilvl w:val="0"/>
          <w:numId w:val="2"/>
        </w:numPr>
        <w:shd w:val="clear" w:color="auto" w:fill="FFFFFF"/>
        <w:spacing w:before="28" w:after="28"/>
        <w:jc w:val="both"/>
        <w:rPr>
          <w:rFonts w:ascii="Times New Roman" w:hAnsi="Times New Roman"/>
          <w:sz w:val="28"/>
          <w:szCs w:val="28"/>
        </w:rPr>
      </w:pPr>
      <w:r w:rsidRPr="00932A13">
        <w:rPr>
          <w:rFonts w:ascii="Times New Roman" w:hAnsi="Times New Roman"/>
          <w:sz w:val="28"/>
          <w:szCs w:val="28"/>
        </w:rPr>
        <w:t>Приучайте малыша спокойно сидеть и работать в течение определенного времени. Включайте в</w:t>
      </w:r>
      <w:r w:rsidRPr="00932A13">
        <w:rPr>
          <w:rFonts w:ascii="Times New Roman" w:hAnsi="Times New Roman"/>
          <w:sz w:val="28"/>
          <w:szCs w:val="28"/>
        </w:rPr>
        <w:t xml:space="preserve"> распорядок дня самые разнообразные занятия, чередуя спокойную работу за столом с подвижными играми. Особенно это важно для возбудимого, подвижного ребенка. Постепенно он привыкнет к тому, что кричать и бегать можно в определенное, "шумное" время. Тогда бу</w:t>
      </w:r>
      <w:r w:rsidRPr="00932A13">
        <w:rPr>
          <w:rFonts w:ascii="Times New Roman" w:hAnsi="Times New Roman"/>
          <w:sz w:val="28"/>
          <w:szCs w:val="28"/>
        </w:rPr>
        <w:t>дет способен и в школе дождаться перемены.</w:t>
      </w:r>
    </w:p>
    <w:p w:rsidR="003041F1" w:rsidRPr="00932A13" w:rsidRDefault="00932A13">
      <w:pPr>
        <w:pStyle w:val="ab"/>
        <w:numPr>
          <w:ilvl w:val="0"/>
          <w:numId w:val="2"/>
        </w:numPr>
        <w:shd w:val="clear" w:color="auto" w:fill="FFFFFF"/>
        <w:spacing w:before="28" w:after="28"/>
        <w:jc w:val="both"/>
        <w:rPr>
          <w:rFonts w:ascii="Times New Roman" w:hAnsi="Times New Roman"/>
          <w:sz w:val="28"/>
          <w:szCs w:val="28"/>
        </w:rPr>
      </w:pPr>
      <w:r w:rsidRPr="00932A13">
        <w:rPr>
          <w:rFonts w:ascii="Times New Roman" w:hAnsi="Times New Roman"/>
          <w:sz w:val="28"/>
          <w:szCs w:val="28"/>
        </w:rPr>
        <w:t xml:space="preserve">С первых дней ваш первоклассник будет чувствовать себя уверенно, если заранее привить ему элементарные навыки работы на уроке. Например, научить </w:t>
      </w:r>
      <w:proofErr w:type="gramStart"/>
      <w:r w:rsidRPr="00932A13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932A13">
        <w:rPr>
          <w:rFonts w:ascii="Times New Roman" w:hAnsi="Times New Roman"/>
          <w:sz w:val="28"/>
          <w:szCs w:val="28"/>
        </w:rPr>
        <w:t xml:space="preserve"> держать карандаш, ориентироваться на странице тетради или </w:t>
      </w:r>
      <w:r w:rsidRPr="00932A13">
        <w:rPr>
          <w:rFonts w:ascii="Times New Roman" w:hAnsi="Times New Roman"/>
          <w:sz w:val="28"/>
          <w:szCs w:val="28"/>
        </w:rPr>
        <w:t>книги, внимательно слушать инструкцию и выполнять ее, отсчитывать нужное количество клеточек и так далее.</w:t>
      </w:r>
    </w:p>
    <w:p w:rsidR="003041F1" w:rsidRPr="00932A13" w:rsidRDefault="003041F1">
      <w:pPr>
        <w:pStyle w:val="ab"/>
        <w:shd w:val="clear" w:color="auto" w:fill="FFFFFF"/>
        <w:spacing w:before="28" w:after="28"/>
        <w:ind w:left="720"/>
        <w:jc w:val="both"/>
        <w:rPr>
          <w:rFonts w:ascii="Times New Roman" w:hAnsi="Times New Roman"/>
          <w:sz w:val="28"/>
          <w:szCs w:val="28"/>
        </w:rPr>
      </w:pPr>
    </w:p>
    <w:p w:rsidR="003041F1" w:rsidRPr="00932A13" w:rsidRDefault="003041F1">
      <w:pPr>
        <w:pStyle w:val="ab"/>
        <w:shd w:val="clear" w:color="auto" w:fill="FFFFFF"/>
        <w:spacing w:before="28" w:after="28"/>
        <w:ind w:left="720"/>
        <w:jc w:val="both"/>
        <w:rPr>
          <w:rFonts w:ascii="Times New Roman" w:hAnsi="Times New Roman"/>
          <w:sz w:val="28"/>
          <w:szCs w:val="28"/>
        </w:rPr>
      </w:pPr>
    </w:p>
    <w:p w:rsidR="003041F1" w:rsidRPr="00932A13" w:rsidRDefault="00932A13">
      <w:pPr>
        <w:pStyle w:val="ab"/>
        <w:shd w:val="clear" w:color="auto" w:fill="FFFFFF"/>
        <w:spacing w:before="28" w:after="28"/>
        <w:ind w:left="720"/>
        <w:jc w:val="center"/>
        <w:rPr>
          <w:rFonts w:ascii="Times New Roman" w:hAnsi="Times New Roman"/>
          <w:sz w:val="28"/>
          <w:szCs w:val="28"/>
        </w:rPr>
      </w:pPr>
      <w:r w:rsidRPr="00932A13">
        <w:rPr>
          <w:rFonts w:ascii="Times New Roman" w:hAnsi="Times New Roman"/>
          <w:b/>
          <w:sz w:val="28"/>
          <w:szCs w:val="28"/>
        </w:rPr>
        <w:t>Чем заниматься с ребенком, чтобы он оказался готовым к школе?</w:t>
      </w:r>
    </w:p>
    <w:p w:rsidR="003041F1" w:rsidRPr="00932A13" w:rsidRDefault="003041F1">
      <w:pPr>
        <w:pStyle w:val="ab"/>
        <w:shd w:val="clear" w:color="auto" w:fill="FFFFFF"/>
        <w:spacing w:before="28" w:after="28"/>
        <w:ind w:left="720"/>
        <w:jc w:val="center"/>
        <w:rPr>
          <w:rFonts w:ascii="Times New Roman" w:hAnsi="Times New Roman"/>
          <w:sz w:val="28"/>
          <w:szCs w:val="28"/>
        </w:rPr>
      </w:pPr>
    </w:p>
    <w:p w:rsidR="003041F1" w:rsidRPr="00932A13" w:rsidRDefault="00932A13">
      <w:pPr>
        <w:pStyle w:val="ab"/>
        <w:numPr>
          <w:ilvl w:val="0"/>
          <w:numId w:val="3"/>
        </w:numPr>
        <w:shd w:val="clear" w:color="auto" w:fill="FFFFFF"/>
        <w:spacing w:before="28" w:after="28"/>
        <w:rPr>
          <w:rFonts w:ascii="Times New Roman" w:hAnsi="Times New Roman"/>
          <w:sz w:val="28"/>
          <w:szCs w:val="28"/>
        </w:rPr>
      </w:pPr>
      <w:r w:rsidRPr="00932A13">
        <w:rPr>
          <w:rFonts w:ascii="Times New Roman" w:hAnsi="Times New Roman"/>
          <w:sz w:val="28"/>
          <w:szCs w:val="28"/>
        </w:rPr>
        <w:t xml:space="preserve">В первую очередь надо позаботиться о его здоровье. Плавание, прогулки, велосипед - </w:t>
      </w:r>
      <w:r w:rsidRPr="00932A13">
        <w:rPr>
          <w:rFonts w:ascii="Times New Roman" w:hAnsi="Times New Roman"/>
          <w:sz w:val="28"/>
          <w:szCs w:val="28"/>
        </w:rPr>
        <w:t>это занятия, способствующие будущему успешному вступлению в школьную жизнь. </w:t>
      </w:r>
    </w:p>
    <w:p w:rsidR="003041F1" w:rsidRPr="00932A13" w:rsidRDefault="00932A13">
      <w:pPr>
        <w:pStyle w:val="ab"/>
        <w:numPr>
          <w:ilvl w:val="0"/>
          <w:numId w:val="3"/>
        </w:numPr>
        <w:shd w:val="clear" w:color="auto" w:fill="FFFFFF"/>
        <w:spacing w:before="28" w:after="28"/>
        <w:rPr>
          <w:rFonts w:ascii="Times New Roman" w:hAnsi="Times New Roman"/>
          <w:sz w:val="28"/>
          <w:szCs w:val="28"/>
        </w:rPr>
      </w:pPr>
      <w:r w:rsidRPr="00932A13">
        <w:rPr>
          <w:rFonts w:ascii="Times New Roman" w:hAnsi="Times New Roman"/>
          <w:sz w:val="28"/>
          <w:szCs w:val="28"/>
        </w:rPr>
        <w:t>Самый важный способ развития (относящийся и к речи, и к вниманию, и к общению, и к памяти, и к воображению, и еще ко многому другому) - читать ребенку книги. Нужно читать (или рас</w:t>
      </w:r>
      <w:r w:rsidRPr="00932A13">
        <w:rPr>
          <w:rFonts w:ascii="Times New Roman" w:hAnsi="Times New Roman"/>
          <w:sz w:val="28"/>
          <w:szCs w:val="28"/>
        </w:rPr>
        <w:t>сказывать) детям сказки не менее получаса в день. </w:t>
      </w:r>
    </w:p>
    <w:p w:rsidR="003041F1" w:rsidRPr="00932A13" w:rsidRDefault="00932A13">
      <w:pPr>
        <w:pStyle w:val="ab"/>
        <w:numPr>
          <w:ilvl w:val="0"/>
          <w:numId w:val="3"/>
        </w:numPr>
        <w:shd w:val="clear" w:color="auto" w:fill="FFFFFF"/>
        <w:spacing w:before="28" w:after="28"/>
        <w:rPr>
          <w:rFonts w:ascii="Times New Roman" w:hAnsi="Times New Roman"/>
          <w:sz w:val="28"/>
          <w:szCs w:val="28"/>
        </w:rPr>
      </w:pPr>
      <w:r w:rsidRPr="00932A13">
        <w:rPr>
          <w:rFonts w:ascii="Times New Roman" w:hAnsi="Times New Roman"/>
          <w:sz w:val="28"/>
          <w:szCs w:val="28"/>
        </w:rPr>
        <w:t>Полезны занятия, которые заставляют работать фантазию, воображение, самостоятельную смекалку: рисование, лепка, конструирование.</w:t>
      </w:r>
    </w:p>
    <w:p w:rsidR="003041F1" w:rsidRPr="00932A13" w:rsidRDefault="00932A13">
      <w:pPr>
        <w:pStyle w:val="ab"/>
        <w:numPr>
          <w:ilvl w:val="0"/>
          <w:numId w:val="3"/>
        </w:numPr>
        <w:shd w:val="clear" w:color="auto" w:fill="FFFFFF"/>
        <w:spacing w:before="28" w:after="28"/>
        <w:rPr>
          <w:rFonts w:ascii="Times New Roman" w:hAnsi="Times New Roman"/>
          <w:sz w:val="28"/>
          <w:szCs w:val="28"/>
        </w:rPr>
      </w:pPr>
      <w:r w:rsidRPr="00932A13">
        <w:rPr>
          <w:rFonts w:ascii="Times New Roman" w:hAnsi="Times New Roman"/>
          <w:sz w:val="28"/>
          <w:szCs w:val="28"/>
        </w:rPr>
        <w:t>Надо использовать этот период и для развития разнообразного познания, для на</w:t>
      </w:r>
      <w:r w:rsidRPr="00932A13">
        <w:rPr>
          <w:rFonts w:ascii="Times New Roman" w:hAnsi="Times New Roman"/>
          <w:sz w:val="28"/>
          <w:szCs w:val="28"/>
        </w:rPr>
        <w:t>копления разных сведений о мире вещей и людей. В этот период ребенок приобретает первичный опыт переживания положительных и отрицательных эмоций, учится радоваться, страдать, сочувствовать, закладывается фундамент личности.</w:t>
      </w:r>
    </w:p>
    <w:p w:rsidR="003041F1" w:rsidRPr="00932A13" w:rsidRDefault="003041F1">
      <w:pPr>
        <w:pStyle w:val="a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041F1" w:rsidRPr="00932A13" w:rsidRDefault="003041F1">
      <w:pPr>
        <w:pStyle w:val="a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sectPr w:rsidR="003041F1" w:rsidRPr="00932A13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F69"/>
    <w:multiLevelType w:val="multilevel"/>
    <w:tmpl w:val="7CB6B80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85E3774"/>
    <w:multiLevelType w:val="multilevel"/>
    <w:tmpl w:val="19C4D43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5A5D63"/>
    <w:multiLevelType w:val="multilevel"/>
    <w:tmpl w:val="F7FC31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041F1"/>
    <w:rsid w:val="003041F1"/>
    <w:rsid w:val="0093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numPr>
        <w:ilvl w:val="1"/>
        <w:numId w:val="1"/>
      </w:numPr>
      <w:spacing w:before="28" w:after="28" w:line="100" w:lineRule="atLeast"/>
      <w:outlineLvl w:val="1"/>
    </w:pPr>
    <w:rPr>
      <w:rFonts w:ascii="Times New Roman" w:eastAsia="Times New Roman" w:hAnsi="Times New Roman"/>
      <w:b/>
      <w:bCs/>
      <w:i/>
      <w:iCs/>
      <w:sz w:val="36"/>
      <w:szCs w:val="3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apple-converted-space">
    <w:name w:val="apple-converted-space"/>
    <w:basedOn w:val="a2"/>
  </w:style>
  <w:style w:type="character" w:customStyle="1" w:styleId="20">
    <w:name w:val="Заголовок 2 Знак"/>
    <w:basedOn w:val="a2"/>
  </w:style>
  <w:style w:type="character" w:customStyle="1" w:styleId="art-postheader">
    <w:name w:val="art-postheader"/>
    <w:basedOn w:val="a2"/>
  </w:style>
  <w:style w:type="character" w:customStyle="1" w:styleId="-">
    <w:name w:val="Интернет-ссылка"/>
    <w:basedOn w:val="a2"/>
    <w:rPr>
      <w:rFonts w:cs="Times New Roman"/>
      <w:color w:val="0000FF"/>
      <w:u w:val="single"/>
      <w:lang w:val="ru-RU" w:eastAsia="ru-RU" w:bidi="ru-RU"/>
    </w:rPr>
  </w:style>
  <w:style w:type="character" w:customStyle="1" w:styleId="a5">
    <w:name w:val="Текст выноски Знак"/>
    <w:basedOn w:val="a2"/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</w:style>
  <w:style w:type="paragraph" w:styleId="a8">
    <w:name w:val="Title"/>
    <w:basedOn w:val="a0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0"/>
    <w:pPr>
      <w:suppressLineNumbers/>
    </w:pPr>
  </w:style>
  <w:style w:type="paragraph" w:styleId="aa">
    <w:name w:val="Balloon Text"/>
    <w:basedOn w:val="a0"/>
  </w:style>
  <w:style w:type="paragraph" w:styleId="ab">
    <w:name w:val="Normal (Web)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0-bal.ru/index.php?option=com_content&amp;view=article&amp;id=197:2010-04-08-06-54-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педагога-психолога родителям будущих первоклассников</dc:title>
  <dc:creator>Admin</dc:creator>
  <cp:lastModifiedBy>qwerty</cp:lastModifiedBy>
  <cp:revision>4</cp:revision>
  <dcterms:created xsi:type="dcterms:W3CDTF">2013-10-18T19:53:00Z</dcterms:created>
  <dcterms:modified xsi:type="dcterms:W3CDTF">2015-03-03T10:27:00Z</dcterms:modified>
</cp:coreProperties>
</file>